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1F" w:rsidRDefault="006E11A7" w:rsidP="00E01D4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为深入贯彻落实市委十四届五次全会精神，市委编办</w:t>
      </w:r>
      <w:r w:rsidR="00027A8B">
        <w:rPr>
          <w:rFonts w:ascii="仿宋" w:eastAsia="仿宋" w:hAnsi="仿宋" w:hint="eastAsia"/>
          <w:sz w:val="32"/>
          <w:szCs w:val="32"/>
        </w:rPr>
        <w:t>以</w:t>
      </w:r>
      <w:r w:rsidR="00E2704C" w:rsidRPr="00756736">
        <w:rPr>
          <w:rFonts w:ascii="仿宋" w:eastAsia="仿宋" w:hAnsi="仿宋" w:cs="仿宋"/>
          <w:sz w:val="32"/>
          <w:szCs w:val="32"/>
        </w:rPr>
        <w:t>“围绕中心、服务大局”</w:t>
      </w:r>
      <w:r w:rsidR="00E2704C">
        <w:rPr>
          <w:rFonts w:ascii="仿宋" w:eastAsia="仿宋" w:hAnsi="仿宋" w:cs="仿宋"/>
          <w:sz w:val="32"/>
          <w:szCs w:val="32"/>
        </w:rPr>
        <w:t>的更高站位，</w:t>
      </w:r>
      <w:r w:rsidR="00E2704C">
        <w:rPr>
          <w:rFonts w:ascii="仿宋" w:eastAsia="仿宋" w:hAnsi="仿宋" w:hint="eastAsia"/>
          <w:sz w:val="32"/>
          <w:szCs w:val="32"/>
        </w:rPr>
        <w:t>为全市</w:t>
      </w:r>
      <w:r w:rsidR="00027A8B">
        <w:rPr>
          <w:rFonts w:ascii="仿宋" w:eastAsia="仿宋" w:hAnsi="仿宋" w:hint="eastAsia"/>
          <w:sz w:val="32"/>
          <w:szCs w:val="32"/>
        </w:rPr>
        <w:t>高质量发展提供体制机制保障。</w:t>
      </w:r>
      <w:r w:rsidR="00027A8B">
        <w:rPr>
          <w:rFonts w:ascii="楷体" w:eastAsia="楷体" w:hAnsi="楷体" w:hint="eastAsia"/>
          <w:color w:val="000000"/>
          <w:sz w:val="32"/>
          <w:szCs w:val="32"/>
        </w:rPr>
        <w:t>一是</w:t>
      </w:r>
      <w:r>
        <w:rPr>
          <w:rFonts w:ascii="楷体" w:eastAsia="楷体" w:hAnsi="楷体" w:hint="eastAsia"/>
          <w:color w:val="000000"/>
          <w:sz w:val="32"/>
          <w:szCs w:val="32"/>
        </w:rPr>
        <w:t>聚焦服务大局，</w:t>
      </w:r>
      <w:r>
        <w:rPr>
          <w:rFonts w:ascii="楷体" w:eastAsia="楷体" w:hAnsi="楷体"/>
          <w:color w:val="000000"/>
          <w:sz w:val="32"/>
          <w:szCs w:val="32"/>
        </w:rPr>
        <w:t>扎实做好深化机构改革前期准备工作。</w:t>
      </w:r>
      <w:r>
        <w:rPr>
          <w:rFonts w:ascii="仿宋" w:eastAsia="仿宋" w:hAnsi="仿宋" w:hint="eastAsia"/>
          <w:sz w:val="32"/>
          <w:szCs w:val="32"/>
        </w:rPr>
        <w:t>全面掌握、认真研究《党和国家机构改革方案》在我市层面的改革内容、具体要求与政策口径，切实做好涉改领域的调查摸底工作，立足本地实际加强改革政策储备。</w:t>
      </w:r>
      <w:r w:rsidR="00027A8B" w:rsidRPr="00027A8B">
        <w:rPr>
          <w:rFonts w:ascii="楷体" w:eastAsia="楷体" w:hAnsi="楷体" w:hint="eastAsia"/>
          <w:color w:val="000000"/>
          <w:sz w:val="32"/>
          <w:szCs w:val="32"/>
        </w:rPr>
        <w:t>二是</w:t>
      </w:r>
      <w:r w:rsidR="00027A8B">
        <w:rPr>
          <w:rFonts w:ascii="楷体" w:eastAsia="楷体" w:hAnsi="楷体" w:hint="eastAsia"/>
          <w:color w:val="000000"/>
          <w:sz w:val="32"/>
          <w:szCs w:val="32"/>
        </w:rPr>
        <w:t>聚焦发展定位，</w:t>
      </w:r>
      <w:r>
        <w:rPr>
          <w:rFonts w:ascii="楷体" w:eastAsia="楷体" w:hAnsi="楷体" w:hint="eastAsia"/>
          <w:color w:val="000000"/>
          <w:sz w:val="32"/>
          <w:szCs w:val="32"/>
        </w:rPr>
        <w:t>理顺</w:t>
      </w:r>
      <w:r w:rsidR="00027A8B">
        <w:rPr>
          <w:rFonts w:ascii="楷体" w:eastAsia="楷体" w:hAnsi="楷体" w:hint="eastAsia"/>
          <w:color w:val="000000"/>
          <w:sz w:val="32"/>
          <w:szCs w:val="32"/>
        </w:rPr>
        <w:t>局部</w:t>
      </w:r>
      <w:r>
        <w:rPr>
          <w:rFonts w:ascii="楷体" w:eastAsia="楷体" w:hAnsi="楷体" w:hint="eastAsia"/>
          <w:color w:val="000000"/>
          <w:sz w:val="32"/>
          <w:szCs w:val="32"/>
        </w:rPr>
        <w:t>体制机制。</w:t>
      </w:r>
      <w:r>
        <w:rPr>
          <w:rFonts w:ascii="仿宋" w:eastAsia="仿宋" w:hAnsi="仿宋" w:hint="eastAsia"/>
          <w:sz w:val="32"/>
          <w:szCs w:val="32"/>
        </w:rPr>
        <w:t>指导开发区与所辖街道理顺区街职责关系，</w:t>
      </w:r>
      <w:r w:rsidR="0022511F">
        <w:rPr>
          <w:rFonts w:ascii="仿宋" w:eastAsia="仿宋" w:hAnsi="仿宋" w:hint="eastAsia"/>
          <w:sz w:val="32"/>
          <w:szCs w:val="32"/>
        </w:rPr>
        <w:t>科学开展“三定”修订工作，</w:t>
      </w:r>
      <w:r>
        <w:rPr>
          <w:rFonts w:ascii="仿宋" w:eastAsia="仿宋" w:hAnsi="仿宋" w:hint="eastAsia"/>
          <w:sz w:val="32"/>
          <w:szCs w:val="32"/>
        </w:rPr>
        <w:t>整合归并所属事业单位</w:t>
      </w:r>
      <w:r w:rsidR="00E2704C">
        <w:rPr>
          <w:rFonts w:ascii="仿宋" w:eastAsia="仿宋" w:hAnsi="仿宋" w:hint="eastAsia"/>
          <w:sz w:val="32"/>
          <w:szCs w:val="32"/>
        </w:rPr>
        <w:t>；</w:t>
      </w:r>
      <w:r w:rsidR="0022511F">
        <w:rPr>
          <w:rFonts w:ascii="仿宋" w:eastAsia="仿宋" w:hAnsi="仿宋" w:hint="eastAsia"/>
          <w:sz w:val="32"/>
          <w:szCs w:val="32"/>
        </w:rPr>
        <w:t>明确基层人社政务服务职能部门，调整交通运输局和执法大队内设机构设置，完善疾控行政内设机构设置和相关事业单位重组，制定出台市国有资产运行服务中心“三定”规定。</w:t>
      </w:r>
      <w:r w:rsidR="0022511F" w:rsidRPr="0022511F">
        <w:rPr>
          <w:rFonts w:ascii="楷体" w:eastAsia="楷体" w:hAnsi="楷体" w:hint="eastAsia"/>
          <w:color w:val="000000"/>
          <w:sz w:val="32"/>
          <w:szCs w:val="32"/>
        </w:rPr>
        <w:t>三是</w:t>
      </w:r>
      <w:r w:rsidR="0022511F">
        <w:rPr>
          <w:rFonts w:ascii="楷体" w:eastAsia="楷体" w:hAnsi="楷体" w:hint="eastAsia"/>
          <w:color w:val="000000"/>
          <w:sz w:val="32"/>
          <w:szCs w:val="32"/>
        </w:rPr>
        <w:t>聚焦结果运用，</w:t>
      </w:r>
      <w:r w:rsidR="0022511F">
        <w:rPr>
          <w:rFonts w:ascii="楷体" w:eastAsia="楷体" w:hAnsi="楷体"/>
          <w:color w:val="000000"/>
          <w:sz w:val="32"/>
          <w:szCs w:val="32"/>
        </w:rPr>
        <w:t>持续推进机构编制</w:t>
      </w:r>
      <w:r w:rsidR="0022511F">
        <w:rPr>
          <w:rFonts w:ascii="楷体" w:eastAsia="楷体" w:hAnsi="楷体" w:hint="eastAsia"/>
          <w:color w:val="000000"/>
          <w:sz w:val="32"/>
          <w:szCs w:val="32"/>
        </w:rPr>
        <w:t>联合</w:t>
      </w:r>
      <w:r w:rsidR="0022511F">
        <w:rPr>
          <w:rFonts w:ascii="楷体" w:eastAsia="楷体" w:hAnsi="楷体"/>
          <w:color w:val="000000"/>
          <w:sz w:val="32"/>
          <w:szCs w:val="32"/>
        </w:rPr>
        <w:t>评估工作。</w:t>
      </w:r>
      <w:r w:rsidR="0022511F" w:rsidRPr="0022511F">
        <w:rPr>
          <w:rFonts w:ascii="仿宋" w:eastAsia="仿宋" w:hAnsi="仿宋" w:hint="eastAsia"/>
          <w:color w:val="000000"/>
          <w:sz w:val="32"/>
          <w:szCs w:val="32"/>
        </w:rPr>
        <w:t>统筹</w:t>
      </w:r>
      <w:r w:rsidR="0022511F">
        <w:rPr>
          <w:rFonts w:ascii="仿宋" w:eastAsia="仿宋" w:hAnsi="仿宋" w:hint="eastAsia"/>
          <w:sz w:val="32"/>
          <w:szCs w:val="32"/>
        </w:rPr>
        <w:t>机构编制管理各项评估工作，构建科学的评估指标体系和完善的评估工作流程，</w:t>
      </w:r>
      <w:r w:rsidR="000C6DF8">
        <w:rPr>
          <w:rFonts w:ascii="仿宋" w:eastAsia="仿宋" w:hAnsi="仿宋" w:hint="eastAsia"/>
          <w:sz w:val="32"/>
          <w:szCs w:val="32"/>
        </w:rPr>
        <w:t>继续</w:t>
      </w:r>
      <w:r w:rsidR="0022511F">
        <w:rPr>
          <w:rFonts w:ascii="仿宋" w:eastAsia="仿宋" w:hAnsi="仿宋" w:hint="eastAsia"/>
          <w:sz w:val="32"/>
          <w:szCs w:val="32"/>
        </w:rPr>
        <w:t>选取农业农村、水利等部门开展机构编制联合评估，推动评估结果进入审批决策、融入日常管理、纳入政策储备。</w:t>
      </w:r>
    </w:p>
    <w:p w:rsidR="006E11A7" w:rsidRPr="0022511F" w:rsidRDefault="006E11A7" w:rsidP="0022511F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</w:p>
    <w:p w:rsidR="00411B9D" w:rsidRPr="006E11A7" w:rsidRDefault="00411B9D"/>
    <w:sectPr w:rsidR="00411B9D" w:rsidRPr="006E11A7" w:rsidSect="00AB2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97C" w:rsidRDefault="0077797C" w:rsidP="006E11A7">
      <w:r>
        <w:separator/>
      </w:r>
    </w:p>
  </w:endnote>
  <w:endnote w:type="continuationSeparator" w:id="1">
    <w:p w:rsidR="0077797C" w:rsidRDefault="0077797C" w:rsidP="006E1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97C" w:rsidRDefault="0077797C" w:rsidP="006E11A7">
      <w:r>
        <w:separator/>
      </w:r>
    </w:p>
  </w:footnote>
  <w:footnote w:type="continuationSeparator" w:id="1">
    <w:p w:rsidR="0077797C" w:rsidRDefault="0077797C" w:rsidP="006E1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1A7"/>
    <w:rsid w:val="00027A8B"/>
    <w:rsid w:val="000C6DF8"/>
    <w:rsid w:val="00147318"/>
    <w:rsid w:val="0022511F"/>
    <w:rsid w:val="00411B9D"/>
    <w:rsid w:val="006E11A7"/>
    <w:rsid w:val="0077797C"/>
    <w:rsid w:val="00AB2E3F"/>
    <w:rsid w:val="00E01D49"/>
    <w:rsid w:val="00E2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1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1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1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2023-08-01T06:51:00Z</dcterms:created>
  <dcterms:modified xsi:type="dcterms:W3CDTF">2023-08-02T06:41:00Z</dcterms:modified>
</cp:coreProperties>
</file>